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E56FF">
        <w:rPr>
          <w:rFonts w:ascii="Times New Roman" w:eastAsia="Times New Roman" w:hAnsi="Times New Roman" w:cs="Times New Roman"/>
          <w:sz w:val="40"/>
          <w:szCs w:val="40"/>
          <w:lang w:eastAsia="ru-RU"/>
        </w:rPr>
        <w:t>Медицинская сестра палатная</w:t>
      </w: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Среднее профессиональное образование - программы подготовки специалистов среднего звена по специальности "Сестринское дело" или</w:t>
      </w:r>
      <w:r w:rsidRPr="00BE56FF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l110"/>
      <w:bookmarkEnd w:id="0"/>
      <w:r w:rsidRPr="00BE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Среднее профессиональное образование - программы подготовки специалистов среднего звена по специальности "Лечебное дело" или "Акушерское дело" и дополнительное профессиональное образование - программы профессиональной переподготовки по специальности "Сестринское дело"(ОКСО 3.34.02.01 Сестринское дело</w:t>
      </w:r>
      <w:r w:rsidRPr="00BE56FF">
        <w:rPr>
          <w:color w:val="000000"/>
          <w:sz w:val="28"/>
          <w:szCs w:val="28"/>
          <w:shd w:val="clear" w:color="auto" w:fill="FFFFFF"/>
        </w:rPr>
        <w:t>)</w:t>
      </w:r>
    </w:p>
    <w:p w:rsidR="00BE56FF" w:rsidRPr="00BE56FF" w:rsidRDefault="00BE56FF" w:rsidP="00BE56FF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6FF">
        <w:rPr>
          <w:color w:val="000000"/>
          <w:sz w:val="28"/>
          <w:szCs w:val="28"/>
          <w:shd w:val="clear" w:color="auto" w:fill="FFFFFF"/>
        </w:rPr>
        <w:t xml:space="preserve">- </w:t>
      </w:r>
      <w:r w:rsidRPr="00BE56FF">
        <w:rPr>
          <w:rFonts w:ascii="Times New Roman" w:hAnsi="Times New Roman" w:cs="Times New Roman"/>
          <w:sz w:val="28"/>
          <w:szCs w:val="28"/>
        </w:rPr>
        <w:t>Требования к опыту практической работы</w:t>
      </w:r>
      <w:r w:rsidRPr="00BE56FF">
        <w:rPr>
          <w:rFonts w:ascii="Times New Roman" w:hAnsi="Times New Roman" w:cs="Times New Roman"/>
          <w:sz w:val="28"/>
          <w:szCs w:val="28"/>
        </w:rPr>
        <w:tab/>
        <w:t>-</w:t>
      </w:r>
      <w:r w:rsidRPr="00BE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 специалиста или свидетельство об аккредитации специалиста по специальности "Сестринское дело"</w:t>
      </w:r>
      <w:r w:rsidRPr="00BE56FF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1" w:name="l115"/>
      <w:bookmarkEnd w:id="1"/>
      <w:r w:rsidRPr="00BE5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(обследований), отсутствие ограничений на занятие профессиональной деятельностью.</w:t>
      </w: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FF">
        <w:rPr>
          <w:rFonts w:ascii="Times New Roman" w:hAnsi="Times New Roman" w:cs="Times New Roman"/>
          <w:sz w:val="28"/>
          <w:szCs w:val="28"/>
        </w:rPr>
        <w:t>- Оказание доврачебной медицинской помощи.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6FF">
        <w:rPr>
          <w:rFonts w:ascii="Times New Roman" w:hAnsi="Times New Roman" w:cs="Times New Roman"/>
          <w:sz w:val="28"/>
          <w:szCs w:val="28"/>
        </w:rPr>
        <w:t>-  Контроль за соблюдением санитарно-гигиенического режима.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FF">
        <w:rPr>
          <w:rFonts w:ascii="Times New Roman" w:hAnsi="Times New Roman" w:cs="Times New Roman"/>
          <w:sz w:val="28"/>
          <w:szCs w:val="28"/>
        </w:rPr>
        <w:t>-</w:t>
      </w: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оценки функциональной активности и самостоятельности несовершеннолетнего в самообслуживании, передвижении, общении; выявление потребности в посторонней помощи.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Проведение динамического наблюдения за показателями состояния здоровья несовершеннолетнего с последующим информированием врача-педиатра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выполнения пациентами приема лекарственных препаратов, применения медицинских изделий, двигательного режима и лечебного питания.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подготовки несовершеннолетнего к медицинскому осмотру, исследованиям, лечебным и (или) диагностическим вмешательствам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Получение, хранение, учет и применение лекарственных препаратов, медицинских изделий и лечебного питания в соответствии с нормативными правовыми актами и инструкцией по применению от производителя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транспортной иммобилизации и наложение повязок по назначению врача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Оказание первой доврачебной помощи в неотложной форме при внезапных острых заболеваниях, состояниях, обострении хронических заболеваний, отравлениях, травмах</w:t>
      </w:r>
    </w:p>
    <w:p w:rsidR="00BE56FF" w:rsidRPr="00BE56FF" w:rsidRDefault="00BE56FF" w:rsidP="00BE56FF">
      <w:pPr>
        <w:tabs>
          <w:tab w:val="left" w:pos="567"/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Участие в проведении мероприятий медицинской реабилитации</w:t>
      </w: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осмотр.</w:t>
      </w: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6FF" w:rsidRPr="00BE56FF" w:rsidRDefault="00BE56FF" w:rsidP="00BE5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2" w:name="_GoBack"/>
      <w:bookmarkEnd w:id="2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51"/>
    <w:rsid w:val="00285A82"/>
    <w:rsid w:val="004B1051"/>
    <w:rsid w:val="0056204A"/>
    <w:rsid w:val="00B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8DB61-06EB-42D0-9F39-4A1790D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2026-05-19T10:21:00Z</dcterms:created>
  <dcterms:modified xsi:type="dcterms:W3CDTF">2026-05-19T10:21:00Z</dcterms:modified>
</cp:coreProperties>
</file>