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Механик</w:t>
      </w: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73EFD" w:rsidRPr="00BA7CBB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</w:t>
      </w:r>
      <w:r w:rsidRPr="00BA7CB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l151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A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Среднее профессиональное образование в области технической эксплуатации машин и механизмов - программы подготовки специалистов среднего звена и дополнительное профессиональное образование - программы профессиональной переподготовки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(ОКСО 190604- Техническое обслуживание и ремонт автомобильного транспорта)</w:t>
      </w:r>
    </w:p>
    <w:p w:rsidR="00273EFD" w:rsidRPr="00BA7CBB" w:rsidRDefault="00273EFD" w:rsidP="00273EF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A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опыту работы: </w:t>
      </w:r>
      <w:r w:rsidRPr="00BA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стажа при наличии среднего профессионального образования в области технической эксплуатации транспортных средств</w:t>
      </w:r>
      <w:r w:rsidRPr="00BA7CBB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1" w:name="l154"/>
      <w:bookmarkEnd w:id="1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BA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трех лет работы по техническому контролю и диагностике в области технической эксплуатации и технического обслуживания транспортных средств при наличии среднего профессионального образования в области технической эксплуатации машин и механизмов</w:t>
      </w:r>
    </w:p>
    <w:p w:rsidR="00273EFD" w:rsidRPr="00BA7CBB" w:rsidRDefault="00273EFD" w:rsidP="00273EF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Особые условия допуска к работе: наличие водительского удостоверения категорий, соответствующих области аттестации (аккредитации) пункта технического осмотра, аттестация для работы на конкретном рабочем месте, переаттестация не реже чем раз в три года с предшествующим повышением квалификации</w:t>
      </w: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73EFD" w:rsidRPr="005717C8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Обязанности:</w:t>
      </w:r>
    </w:p>
    <w:p w:rsidR="00273EFD" w:rsidRPr="00407E24" w:rsidRDefault="00273EFD" w:rsidP="00273EF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07E24">
        <w:rPr>
          <w:rFonts w:ascii="Times New Roman" w:hAnsi="Times New Roman" w:cs="Times New Roman"/>
          <w:sz w:val="28"/>
          <w:szCs w:val="28"/>
          <w:lang w:eastAsia="ru-RU"/>
        </w:rPr>
        <w:t>Контроль готовности к эксплуатации средств технического диагностирования, в том числе средств измерений, дополнительного технологического оборудования</w:t>
      </w:r>
    </w:p>
    <w:p w:rsidR="00273EFD" w:rsidRPr="00407E24" w:rsidRDefault="00273EFD" w:rsidP="00273EF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07E24">
        <w:rPr>
          <w:rFonts w:ascii="Times New Roman" w:hAnsi="Times New Roman" w:cs="Times New Roman"/>
          <w:sz w:val="28"/>
          <w:szCs w:val="28"/>
          <w:lang w:eastAsia="ru-RU"/>
        </w:rPr>
        <w:t>Проверка наличия руководящих документов по использованию средств технического диагностирования, в том числе средств измерений, при техническом осмотре транспортных средств</w:t>
      </w:r>
    </w:p>
    <w:p w:rsidR="00273EFD" w:rsidRPr="00407E24" w:rsidRDefault="00273EFD" w:rsidP="00273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407E24">
        <w:rPr>
          <w:rFonts w:ascii="Times New Roman" w:hAnsi="Times New Roman" w:cs="Times New Roman"/>
          <w:sz w:val="28"/>
          <w:szCs w:val="28"/>
        </w:rPr>
        <w:t>Выполнение планово-предупредительного ремонта оборудования.</w:t>
      </w:r>
    </w:p>
    <w:p w:rsidR="00273EFD" w:rsidRPr="00407E24" w:rsidRDefault="00273EFD" w:rsidP="00273E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07E24">
        <w:rPr>
          <w:rFonts w:ascii="Times New Roman" w:hAnsi="Times New Roman" w:cs="Times New Roman"/>
          <w:sz w:val="28"/>
          <w:szCs w:val="28"/>
        </w:rPr>
        <w:t>Обеспечение рациональной эксплуатации технологического оборудования организации.</w:t>
      </w: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FD" w:rsidRPr="005717C8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требования:</w:t>
      </w:r>
    </w:p>
    <w:p w:rsidR="00273EFD" w:rsidRPr="005717C8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судимости;</w:t>
      </w: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7C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EFD" w:rsidRDefault="00273EFD" w:rsidP="00273EF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связи: 8-86556-53-6-31</w:t>
      </w:r>
    </w:p>
    <w:p w:rsidR="0056204A" w:rsidRDefault="0056204A">
      <w:bookmarkStart w:id="2" w:name="_GoBack"/>
      <w:bookmarkEnd w:id="2"/>
    </w:p>
    <w:sectPr w:rsidR="0056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87"/>
    <w:rsid w:val="00273EFD"/>
    <w:rsid w:val="00285A82"/>
    <w:rsid w:val="00463A87"/>
    <w:rsid w:val="0056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D23E4-07AC-4ED6-AB4E-FD230EA0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A82"/>
    <w:pPr>
      <w:ind w:left="720"/>
      <w:contextualSpacing/>
    </w:pPr>
  </w:style>
  <w:style w:type="paragraph" w:styleId="a4">
    <w:name w:val="No Spacing"/>
    <w:uiPriority w:val="1"/>
    <w:qFormat/>
    <w:rsid w:val="00273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2026-05-19T10:21:00Z</dcterms:created>
  <dcterms:modified xsi:type="dcterms:W3CDTF">2026-05-19T10:21:00Z</dcterms:modified>
</cp:coreProperties>
</file>